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6F" w:rsidRPr="001D53A2" w:rsidRDefault="003E466F" w:rsidP="007B6052">
      <w:pPr>
        <w:spacing w:after="100" w:afterAutospacing="1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 w:rsidRPr="001D53A2">
        <w:rPr>
          <w:rFonts w:ascii="宋体" w:hAnsi="宋体" w:hint="eastAsia"/>
          <w:color w:val="000000"/>
          <w:sz w:val="28"/>
          <w:szCs w:val="28"/>
        </w:rPr>
        <w:t>附件2：</w:t>
      </w:r>
    </w:p>
    <w:p w:rsidR="003E466F" w:rsidRPr="001D53A2" w:rsidRDefault="003E466F" w:rsidP="003E466F">
      <w:pPr>
        <w:rPr>
          <w:rFonts w:ascii="黑体" w:eastAsia="黑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rPr>
          <w:rFonts w:ascii="黑体" w:eastAsia="黑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1D53A2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1D53A2">
        <w:rPr>
          <w:rFonts w:ascii="华文中宋" w:eastAsia="华文中宋" w:hAnsi="华文中宋"/>
          <w:color w:val="000000"/>
          <w:sz w:val="48"/>
          <w:szCs w:val="48"/>
          <w:u w:val="single"/>
        </w:rPr>
        <w:t>202</w:t>
      </w:r>
      <w:r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>2</w:t>
      </w:r>
      <w:r w:rsidRPr="001D53A2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1D53A2">
        <w:rPr>
          <w:rFonts w:ascii="华文中宋" w:eastAsia="华文中宋" w:hAnsi="华文中宋" w:hint="eastAsia"/>
          <w:color w:val="000000"/>
          <w:sz w:val="48"/>
          <w:szCs w:val="48"/>
        </w:rPr>
        <w:t>年度</w:t>
      </w:r>
    </w:p>
    <w:p w:rsidR="003E466F" w:rsidRPr="001D53A2" w:rsidRDefault="003E466F" w:rsidP="003E466F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1D53A2">
        <w:rPr>
          <w:rFonts w:ascii="华文中宋" w:eastAsia="华文中宋" w:hAnsi="华文中宋" w:hint="eastAsia"/>
          <w:color w:val="000000"/>
          <w:sz w:val="48"/>
          <w:szCs w:val="48"/>
        </w:rPr>
        <w:t>南京市“守合同重信用”企业</w:t>
      </w:r>
    </w:p>
    <w:p w:rsidR="003E466F" w:rsidRPr="001D53A2" w:rsidRDefault="003E466F" w:rsidP="003E466F">
      <w:pPr>
        <w:jc w:val="center"/>
        <w:rPr>
          <w:rFonts w:ascii="黑体" w:eastAsia="黑体" w:hAnsi="华文中宋"/>
          <w:color w:val="000000"/>
          <w:sz w:val="48"/>
          <w:szCs w:val="48"/>
        </w:rPr>
      </w:pPr>
      <w:r w:rsidRPr="001D53A2">
        <w:rPr>
          <w:rFonts w:ascii="华文中宋" w:eastAsia="华文中宋" w:hAnsi="华文中宋" w:hint="eastAsia"/>
          <w:color w:val="000000"/>
          <w:sz w:val="48"/>
          <w:szCs w:val="48"/>
        </w:rPr>
        <w:t>申 报 表</w:t>
      </w: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jc w:val="center"/>
        <w:rPr>
          <w:b/>
          <w:bCs/>
          <w:color w:val="000000"/>
          <w:sz w:val="28"/>
        </w:rPr>
      </w:pPr>
      <w:r>
        <w:rPr>
          <w:rFonts w:ascii="黑体" w:eastAsia="黑体" w:hAnsi="宋体"/>
          <w:noProof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310515</wp:posOffset>
                </wp:positionV>
                <wp:extent cx="3827145" cy="645795"/>
                <wp:effectExtent l="9525" t="5715" r="1143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2C" w:rsidRPr="00C4383C" w:rsidRDefault="008D692C" w:rsidP="003E466F">
                            <w:pPr>
                              <w:spacing w:line="400" w:lineRule="exac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C4383C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特别告知：企业在申报与考核中虚报或隐瞒真实情况的，一经查实将失去申报资格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5.75pt;margin-top:24.45pt;width:301.3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">
                <v:textbox>
                  <w:txbxContent>
                    <w:p w:rsidR="008D692C" w:rsidRPr="00C4383C" w:rsidRDefault="008D692C" w:rsidP="003E466F">
                      <w:pPr>
                        <w:spacing w:line="400" w:lineRule="exac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C4383C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特别告知：企业在申报与考核中虚报或隐瞒真实情况的，一经查实将失去申报资格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E466F" w:rsidRPr="001D53A2" w:rsidRDefault="003E466F" w:rsidP="003E466F">
      <w:pPr>
        <w:ind w:leftChars="200" w:left="420" w:firstLineChars="350" w:firstLine="984"/>
        <w:rPr>
          <w:b/>
          <w:bCs/>
          <w:color w:val="000000"/>
          <w:sz w:val="28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pacing w:val="-20"/>
          <w:sz w:val="32"/>
          <w:szCs w:val="32"/>
          <w:u w:val="single"/>
        </w:rPr>
      </w:pP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申报企业名称</w:t>
      </w:r>
      <w:r w:rsidRPr="001D53A2">
        <w:rPr>
          <w:rFonts w:ascii="华文中宋" w:eastAsia="华文中宋" w:hAnsi="华文中宋" w:hint="eastAsia"/>
          <w:bCs/>
          <w:color w:val="000000"/>
          <w:spacing w:val="-20"/>
          <w:sz w:val="32"/>
          <w:szCs w:val="32"/>
          <w:u w:val="single"/>
        </w:rPr>
        <w:t xml:space="preserve">                    （加盖企业公章） </w:t>
      </w:r>
    </w:p>
    <w:p w:rsidR="003E466F" w:rsidRPr="001D53A2" w:rsidRDefault="003E466F" w:rsidP="003E466F">
      <w:pPr>
        <w:shd w:val="solid" w:color="FFFFFF" w:fill="auto"/>
        <w:autoSpaceDN w:val="0"/>
        <w:spacing w:line="640" w:lineRule="exact"/>
        <w:rPr>
          <w:rFonts w:ascii="华文中宋" w:eastAsia="华文中宋" w:hAnsi="华文中宋"/>
          <w:bCs/>
          <w:color w:val="000000"/>
          <w:spacing w:val="29"/>
          <w:sz w:val="32"/>
          <w:szCs w:val="32"/>
          <w:u w:val="single"/>
        </w:rPr>
      </w:pP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       </w:t>
      </w:r>
      <w:r w:rsidRPr="001D53A2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</w:rPr>
        <w:t>企业所在地</w:t>
      </w:r>
      <w:r w:rsidRPr="001D53A2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  <w:u w:val="single"/>
        </w:rPr>
        <w:t xml:space="preserve">            （行政区）</w:t>
      </w:r>
    </w:p>
    <w:p w:rsidR="003E466F" w:rsidRPr="001D53A2" w:rsidRDefault="003E466F" w:rsidP="003E466F">
      <w:pPr>
        <w:tabs>
          <w:tab w:val="left" w:pos="7200"/>
        </w:tabs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z w:val="32"/>
          <w:szCs w:val="32"/>
        </w:rPr>
      </w:pP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申 报 日 期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 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年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月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日</w:t>
      </w:r>
    </w:p>
    <w:p w:rsidR="003E466F" w:rsidRPr="001D53A2" w:rsidRDefault="003E466F" w:rsidP="003E466F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1D53A2">
        <w:rPr>
          <w:rFonts w:ascii="宋体" w:hAnsi="宋体"/>
          <w:b/>
          <w:color w:val="000000"/>
          <w:sz w:val="44"/>
          <w:szCs w:val="44"/>
        </w:rPr>
        <w:br w:type="page"/>
      </w:r>
      <w:r w:rsidRPr="001D53A2">
        <w:rPr>
          <w:rFonts w:ascii="宋体" w:hAnsi="宋体" w:hint="eastAsia"/>
          <w:b/>
          <w:color w:val="000000"/>
          <w:sz w:val="44"/>
          <w:szCs w:val="44"/>
        </w:rPr>
        <w:lastRenderedPageBreak/>
        <w:t>信用</w:t>
      </w:r>
      <w:r w:rsidRPr="001D53A2">
        <w:rPr>
          <w:rFonts w:ascii="宋体" w:hAnsi="宋体"/>
          <w:b/>
          <w:color w:val="000000"/>
          <w:sz w:val="44"/>
          <w:szCs w:val="44"/>
        </w:rPr>
        <w:t>承诺书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一、本企业自愿参加南京市企业信用管理协会组织的南京市市级“</w:t>
      </w:r>
      <w:r w:rsidRPr="001D53A2">
        <w:rPr>
          <w:rFonts w:ascii="宋体" w:hAnsi="宋体"/>
          <w:color w:val="000000"/>
          <w:kern w:val="0"/>
          <w:sz w:val="32"/>
          <w:szCs w:val="32"/>
        </w:rPr>
        <w:t>守合同重信用</w:t>
      </w: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”</w:t>
      </w:r>
      <w:r w:rsidRPr="001D53A2">
        <w:rPr>
          <w:rFonts w:ascii="宋体" w:hAnsi="宋体"/>
          <w:color w:val="000000"/>
          <w:kern w:val="0"/>
          <w:sz w:val="32"/>
          <w:szCs w:val="32"/>
        </w:rPr>
        <w:t>企业</w:t>
      </w: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公示活动。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二、本企业知悉公示单位对“守合同重信用”公示企业实施动态监管，对存在失信行为的企业将撤销其公示资格。“守合同重信用”企业公示情况以市协会网站实时公示信息为准。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三、本企业确认所提供的信息、数据、资料真实有效，并对此承担法律责任。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四、本企业同意将本企业本次申报的相关信用信息在“南京市企业信用管理协会网站”及相关媒体平台上向社会公示。并自觉接受社会各界监督，促进诚信自律。</w:t>
      </w:r>
    </w:p>
    <w:p w:rsidR="003E466F" w:rsidRPr="001D53A2" w:rsidRDefault="003E466F" w:rsidP="003E466F">
      <w:pPr>
        <w:spacing w:line="700" w:lineRule="exact"/>
        <w:ind w:firstLineChars="205" w:firstLine="656"/>
        <w:rPr>
          <w:rFonts w:ascii="宋体" w:hAnsi="宋体"/>
          <w:color w:val="000000"/>
          <w:kern w:val="0"/>
          <w:sz w:val="32"/>
          <w:szCs w:val="32"/>
        </w:rPr>
      </w:pPr>
    </w:p>
    <w:p w:rsidR="003E466F" w:rsidRPr="001D53A2" w:rsidRDefault="003E466F" w:rsidP="003E466F">
      <w:pPr>
        <w:spacing w:line="700" w:lineRule="exact"/>
        <w:ind w:firstLineChars="1000" w:firstLine="3200"/>
        <w:rPr>
          <w:rFonts w:ascii="宋体" w:hAnsi="宋体"/>
          <w:color w:val="000000"/>
          <w:kern w:val="0"/>
          <w:sz w:val="32"/>
          <w:szCs w:val="32"/>
        </w:rPr>
      </w:pPr>
    </w:p>
    <w:p w:rsidR="003E466F" w:rsidRPr="001D53A2" w:rsidRDefault="003E466F" w:rsidP="003E466F">
      <w:pPr>
        <w:spacing w:line="700" w:lineRule="exact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法定代表人（负责人）签字：</w:t>
      </w:r>
    </w:p>
    <w:p w:rsidR="003E466F" w:rsidRPr="001D53A2" w:rsidRDefault="003E466F" w:rsidP="003E466F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（企 业 公 章）</w:t>
      </w:r>
    </w:p>
    <w:p w:rsidR="003E466F" w:rsidRPr="001D53A2" w:rsidRDefault="003E466F" w:rsidP="003E466F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 xml:space="preserve">        年   月   日</w:t>
      </w:r>
    </w:p>
    <w:p w:rsidR="003E466F" w:rsidRPr="001D53A2" w:rsidRDefault="003E466F" w:rsidP="003E466F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1D53A2">
        <w:rPr>
          <w:rFonts w:ascii="宋体" w:hAnsi="宋体"/>
          <w:b/>
          <w:color w:val="000000"/>
          <w:sz w:val="44"/>
          <w:szCs w:val="44"/>
        </w:rPr>
        <w:br w:type="page"/>
      </w:r>
      <w:r w:rsidRPr="001D53A2">
        <w:rPr>
          <w:rFonts w:ascii="宋体" w:hAnsi="宋体" w:hint="eastAsia"/>
          <w:b/>
          <w:color w:val="000000"/>
          <w:sz w:val="44"/>
          <w:szCs w:val="44"/>
        </w:rPr>
        <w:lastRenderedPageBreak/>
        <w:t>填 报 说 明</w:t>
      </w:r>
    </w:p>
    <w:p w:rsidR="003E466F" w:rsidRPr="001D53A2" w:rsidRDefault="003E466F" w:rsidP="003E466F">
      <w:pPr>
        <w:spacing w:line="560" w:lineRule="exact"/>
        <w:ind w:firstLineChars="199" w:firstLine="479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一、本申报表由企业自行填报，填报之前请仔细阅读相关说明。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二、本申报表所填报的信息数据为最近两个年度的信息数据。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三、合同履约数据</w:t>
      </w:r>
      <w:proofErr w:type="gramStart"/>
      <w:r w:rsidRPr="001D53A2">
        <w:rPr>
          <w:rFonts w:ascii="宋体" w:hAnsi="宋体" w:hint="eastAsia"/>
          <w:b/>
          <w:color w:val="000000"/>
          <w:sz w:val="24"/>
        </w:rPr>
        <w:t>填报请</w:t>
      </w:r>
      <w:proofErr w:type="gramEnd"/>
      <w:r w:rsidRPr="001D53A2">
        <w:rPr>
          <w:rFonts w:ascii="宋体" w:hAnsi="宋体" w:hint="eastAsia"/>
          <w:b/>
          <w:color w:val="000000"/>
          <w:sz w:val="24"/>
        </w:rPr>
        <w:t>认真把握好以下逻辑关系：</w:t>
      </w:r>
    </w:p>
    <w:p w:rsidR="003E466F" w:rsidRPr="001D53A2" w:rsidRDefault="003E466F" w:rsidP="003E466F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1.</w:t>
      </w:r>
      <w:r w:rsidRPr="001D53A2">
        <w:rPr>
          <w:rFonts w:ascii="宋体" w:hAnsi="宋体"/>
          <w:color w:val="000000"/>
          <w:sz w:val="24"/>
        </w:rPr>
        <w:t>书面合同总数</w:t>
      </w:r>
      <w:r w:rsidRPr="001D53A2">
        <w:rPr>
          <w:rFonts w:ascii="宋体" w:hAnsi="宋体" w:hint="eastAsia"/>
          <w:color w:val="000000"/>
          <w:sz w:val="24"/>
        </w:rPr>
        <w:t>＝（</w:t>
      </w:r>
      <w:r w:rsidRPr="001D53A2">
        <w:rPr>
          <w:rFonts w:ascii="宋体" w:hAnsi="宋体"/>
          <w:color w:val="000000"/>
          <w:sz w:val="24"/>
        </w:rPr>
        <w:t>当年签订的书面合同</w:t>
      </w:r>
      <w:r w:rsidRPr="001D53A2">
        <w:rPr>
          <w:rFonts w:ascii="宋体" w:hAnsi="宋体" w:hint="eastAsia"/>
          <w:color w:val="000000"/>
          <w:sz w:val="24"/>
        </w:rPr>
        <w:t>＋以前年度</w:t>
      </w:r>
      <w:r w:rsidRPr="001D53A2">
        <w:rPr>
          <w:rFonts w:ascii="宋体" w:hAnsi="宋体"/>
          <w:color w:val="000000"/>
          <w:sz w:val="24"/>
        </w:rPr>
        <w:t>签订</w:t>
      </w:r>
      <w:r w:rsidRPr="001D53A2">
        <w:rPr>
          <w:rFonts w:ascii="宋体" w:hAnsi="宋体" w:hint="eastAsia"/>
          <w:color w:val="000000"/>
          <w:sz w:val="24"/>
        </w:rPr>
        <w:t>未履行完毕的合同）；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2.</w:t>
      </w:r>
      <w:r w:rsidRPr="001D53A2">
        <w:rPr>
          <w:rFonts w:ascii="宋体" w:hAnsi="宋体"/>
          <w:color w:val="000000"/>
          <w:sz w:val="24"/>
        </w:rPr>
        <w:t>当年应当履行合同</w:t>
      </w:r>
      <w:r w:rsidRPr="001D53A2">
        <w:rPr>
          <w:rFonts w:ascii="宋体" w:hAnsi="宋体" w:hint="eastAsia"/>
          <w:color w:val="000000"/>
          <w:sz w:val="24"/>
        </w:rPr>
        <w:t>＝（</w:t>
      </w:r>
      <w:r w:rsidRPr="001D53A2">
        <w:rPr>
          <w:rFonts w:ascii="宋体" w:hAnsi="宋体"/>
          <w:color w:val="000000"/>
          <w:sz w:val="24"/>
        </w:rPr>
        <w:t>当年实际履行合同</w:t>
      </w:r>
      <w:r w:rsidRPr="001D53A2">
        <w:rPr>
          <w:rFonts w:ascii="宋体" w:hAnsi="宋体" w:hint="eastAsia"/>
          <w:color w:val="000000"/>
          <w:sz w:val="24"/>
        </w:rPr>
        <w:t>＋</w:t>
      </w:r>
      <w:r w:rsidRPr="001D53A2">
        <w:rPr>
          <w:rFonts w:ascii="宋体" w:hAnsi="宋体"/>
          <w:color w:val="000000"/>
          <w:sz w:val="24"/>
        </w:rPr>
        <w:t>到期未履行的合同</w:t>
      </w:r>
      <w:r w:rsidRPr="001D53A2">
        <w:rPr>
          <w:rFonts w:ascii="宋体" w:hAnsi="宋体" w:hint="eastAsia"/>
          <w:color w:val="000000"/>
          <w:sz w:val="24"/>
        </w:rPr>
        <w:t>）；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3.</w:t>
      </w:r>
      <w:r w:rsidRPr="001D53A2">
        <w:rPr>
          <w:rFonts w:ascii="宋体" w:hAnsi="宋体"/>
          <w:color w:val="000000"/>
          <w:sz w:val="24"/>
        </w:rPr>
        <w:t>到期未履行的合同</w:t>
      </w:r>
      <w:r w:rsidRPr="001D53A2">
        <w:rPr>
          <w:rFonts w:ascii="宋体" w:hAnsi="宋体" w:hint="eastAsia"/>
          <w:color w:val="000000"/>
          <w:sz w:val="24"/>
        </w:rPr>
        <w:t>＝（</w:t>
      </w:r>
      <w:r w:rsidRPr="001D53A2">
        <w:rPr>
          <w:rFonts w:ascii="宋体" w:hAnsi="宋体"/>
          <w:color w:val="000000"/>
          <w:sz w:val="24"/>
        </w:rPr>
        <w:t>本方违约合同</w:t>
      </w:r>
      <w:r w:rsidRPr="001D53A2">
        <w:rPr>
          <w:rFonts w:ascii="宋体" w:hAnsi="宋体" w:hint="eastAsia"/>
          <w:color w:val="000000"/>
          <w:sz w:val="24"/>
        </w:rPr>
        <w:t>＋</w:t>
      </w:r>
      <w:r w:rsidRPr="001D53A2">
        <w:rPr>
          <w:rFonts w:ascii="宋体" w:hAnsi="宋体"/>
          <w:color w:val="000000"/>
          <w:sz w:val="24"/>
        </w:rPr>
        <w:t>对方违约合同</w:t>
      </w:r>
      <w:r w:rsidRPr="001D53A2">
        <w:rPr>
          <w:rFonts w:ascii="宋体" w:hAnsi="宋体" w:hint="eastAsia"/>
          <w:color w:val="000000"/>
          <w:sz w:val="24"/>
        </w:rPr>
        <w:t>＋</w:t>
      </w:r>
      <w:r w:rsidRPr="001D53A2">
        <w:rPr>
          <w:rFonts w:ascii="宋体" w:hAnsi="宋体"/>
          <w:color w:val="000000"/>
          <w:sz w:val="24"/>
        </w:rPr>
        <w:t>因不可抗力未履行合同</w:t>
      </w:r>
      <w:r w:rsidRPr="001D53A2">
        <w:rPr>
          <w:rFonts w:ascii="宋体" w:hAnsi="宋体" w:hint="eastAsia"/>
          <w:color w:val="000000"/>
          <w:sz w:val="24"/>
        </w:rPr>
        <w:t>＋因争议、中止等导致的未履行合同）。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四、企业申报的相关举证材料，随打印的企业申报表</w:t>
      </w:r>
      <w:r>
        <w:rPr>
          <w:rFonts w:ascii="宋体" w:hAnsi="宋体" w:hint="eastAsia"/>
          <w:b/>
          <w:color w:val="000000"/>
          <w:sz w:val="24"/>
        </w:rPr>
        <w:t>装订成册后一起提交。下述证明材料（复印件）应</w:t>
      </w:r>
      <w:r w:rsidR="00440B8D">
        <w:rPr>
          <w:rFonts w:ascii="宋体" w:hAnsi="宋体" w:hint="eastAsia"/>
          <w:b/>
          <w:color w:val="000000"/>
          <w:sz w:val="24"/>
        </w:rPr>
        <w:t>加盖公章，并</w:t>
      </w:r>
      <w:r w:rsidRPr="001D53A2">
        <w:rPr>
          <w:rFonts w:ascii="宋体" w:hAnsi="宋体" w:hint="eastAsia"/>
          <w:b/>
          <w:color w:val="000000"/>
          <w:sz w:val="24"/>
        </w:rPr>
        <w:t>写明“复印件与原件一致”。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1.南京市守合同重信用企业申报表；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2</w:t>
      </w:r>
      <w:r w:rsidRPr="001D53A2">
        <w:rPr>
          <w:rFonts w:ascii="宋体" w:hAnsi="宋体" w:hint="eastAsia"/>
          <w:color w:val="000000"/>
          <w:sz w:val="24"/>
        </w:rPr>
        <w:t>.企业法人营业执照副本复印件；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3</w:t>
      </w:r>
      <w:r w:rsidRPr="001D53A2">
        <w:rPr>
          <w:rFonts w:ascii="宋体" w:hAnsi="宋体" w:hint="eastAsia"/>
          <w:color w:val="000000"/>
          <w:sz w:val="24"/>
        </w:rPr>
        <w:t>.企业信用（合同）管理制度；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4</w:t>
      </w:r>
      <w:r w:rsidRPr="001D53A2">
        <w:rPr>
          <w:rFonts w:ascii="宋体" w:hAnsi="宋体" w:hint="eastAsia"/>
          <w:color w:val="000000"/>
          <w:sz w:val="24"/>
        </w:rPr>
        <w:t>.企业信用（合同）内部管理部门和信用（合同）管理人员任命文件或者复印件；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5</w:t>
      </w:r>
      <w:r w:rsidRPr="001D53A2">
        <w:rPr>
          <w:rFonts w:ascii="宋体" w:hAnsi="宋体" w:hint="eastAsia"/>
          <w:color w:val="000000"/>
          <w:sz w:val="24"/>
        </w:rPr>
        <w:t>.企业资质证书、荣誉证书、质量认证及反映企业信用状况的证明材料复印件；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6</w:t>
      </w:r>
      <w:r w:rsidRPr="001D53A2">
        <w:rPr>
          <w:rFonts w:ascii="宋体" w:hAnsi="宋体" w:hint="eastAsia"/>
          <w:color w:val="000000"/>
          <w:sz w:val="24"/>
        </w:rPr>
        <w:t>.企业知识产权清单、注册商标及商标荣誉证书复印件；</w:t>
      </w:r>
    </w:p>
    <w:p w:rsidR="003E466F" w:rsidRPr="001D53A2" w:rsidRDefault="003E466F" w:rsidP="003E466F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7</w:t>
      </w:r>
      <w:r w:rsidRPr="001D53A2">
        <w:rPr>
          <w:rFonts w:ascii="宋体" w:hAnsi="宋体" w:hint="eastAsia"/>
          <w:color w:val="000000"/>
          <w:sz w:val="24"/>
        </w:rPr>
        <w:t>.公益事业捐赠证书复印件或证明；</w:t>
      </w:r>
    </w:p>
    <w:p w:rsidR="003E466F" w:rsidRPr="001D53A2" w:rsidRDefault="003E466F" w:rsidP="003E466F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8</w:t>
      </w:r>
      <w:r w:rsidRPr="001D53A2">
        <w:rPr>
          <w:rFonts w:ascii="宋体" w:hAnsi="宋体" w:hint="eastAsia"/>
          <w:color w:val="000000"/>
          <w:sz w:val="24"/>
        </w:rPr>
        <w:t>.本企业近</w:t>
      </w:r>
      <w:proofErr w:type="gramStart"/>
      <w:r w:rsidRPr="001D53A2">
        <w:rPr>
          <w:rFonts w:ascii="宋体" w:hAnsi="宋体" w:hint="eastAsia"/>
          <w:color w:val="000000"/>
          <w:sz w:val="24"/>
        </w:rPr>
        <w:t>两</w:t>
      </w:r>
      <w:proofErr w:type="gramEnd"/>
      <w:r w:rsidRPr="001D53A2">
        <w:rPr>
          <w:rFonts w:ascii="宋体" w:hAnsi="宋体" w:hint="eastAsia"/>
          <w:color w:val="000000"/>
          <w:sz w:val="24"/>
        </w:rPr>
        <w:t>年度的财务报表（包括资产负债表、利润表）；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9</w:t>
      </w:r>
      <w:r w:rsidRPr="001D53A2">
        <w:rPr>
          <w:rFonts w:ascii="宋体" w:hAnsi="宋体" w:hint="eastAsia"/>
          <w:color w:val="000000"/>
          <w:sz w:val="24"/>
        </w:rPr>
        <w:t>.企业简介；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10</w:t>
      </w:r>
      <w:r w:rsidRPr="001D53A2">
        <w:rPr>
          <w:rFonts w:ascii="宋体" w:hAnsi="宋体" w:hint="eastAsia"/>
          <w:color w:val="000000"/>
          <w:sz w:val="24"/>
        </w:rPr>
        <w:t>.其他与填报内容相关的证明或需要说明的情况。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</w:t>
      </w:r>
      <w:r w:rsidRPr="001D53A2">
        <w:rPr>
          <w:rFonts w:ascii="宋体" w:hAnsi="宋体" w:hint="eastAsia"/>
          <w:b/>
          <w:color w:val="000000"/>
          <w:sz w:val="24"/>
        </w:rPr>
        <w:t>、申请企业可登陆协会网站【www.njxyxh.com】，至下载专区栏目内自行下载《“守合同重信用”企业申报表》等有关表格、文件参考样本。</w:t>
      </w: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/>
          <w:b/>
          <w:color w:val="000000"/>
          <w:sz w:val="32"/>
          <w:szCs w:val="32"/>
        </w:rPr>
        <w:br w:type="page"/>
      </w:r>
      <w:r w:rsidRPr="001D53A2">
        <w:rPr>
          <w:rFonts w:ascii="宋体" w:hAnsi="宋体" w:hint="eastAsia"/>
          <w:b/>
          <w:color w:val="000000"/>
          <w:sz w:val="32"/>
          <w:szCs w:val="32"/>
        </w:rPr>
        <w:lastRenderedPageBreak/>
        <w:t>一、企业基本信息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87"/>
        <w:gridCol w:w="577"/>
        <w:gridCol w:w="1691"/>
        <w:gridCol w:w="274"/>
        <w:gridCol w:w="1143"/>
        <w:gridCol w:w="822"/>
        <w:gridCol w:w="1965"/>
      </w:tblGrid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1092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企业注册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□有限责任公司  □股份有限公司（□已上市  □未上市）  □非公司企业法人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□个人独资企业  □合伙企业  □农民专业合作社  □自然人独资或控股有限公司  □国有独资或控股有限公司     □外资企业及其它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企业住所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统一社会</w:t>
            </w:r>
          </w:p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信用代码</w:t>
            </w:r>
          </w:p>
        </w:tc>
        <w:tc>
          <w:tcPr>
            <w:tcW w:w="3655" w:type="dxa"/>
            <w:gridSpan w:val="3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注册资本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成立日期</w:t>
            </w:r>
          </w:p>
        </w:tc>
        <w:tc>
          <w:tcPr>
            <w:tcW w:w="3655" w:type="dxa"/>
            <w:gridSpan w:val="3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营业期限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所属行业</w:t>
            </w:r>
          </w:p>
        </w:tc>
        <w:tc>
          <w:tcPr>
            <w:tcW w:w="3655" w:type="dxa"/>
            <w:gridSpan w:val="3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企业网址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企业规模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□大型       □中型       □小型      □微型</w:t>
            </w:r>
          </w:p>
        </w:tc>
      </w:tr>
      <w:tr w:rsidR="003E466F" w:rsidRPr="001D53A2" w:rsidTr="004049E6">
        <w:trPr>
          <w:cantSplit/>
          <w:trHeight w:hRule="exact" w:val="2835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经营范围</w:t>
            </w:r>
          </w:p>
          <w:p w:rsidR="003E466F" w:rsidRPr="001D53A2" w:rsidRDefault="003E466F" w:rsidP="004049E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（主营业务）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在职员工数</w:t>
            </w:r>
          </w:p>
        </w:tc>
        <w:tc>
          <w:tcPr>
            <w:tcW w:w="1964" w:type="dxa"/>
            <w:gridSpan w:val="2"/>
            <w:vAlign w:val="center"/>
          </w:tcPr>
          <w:p w:rsidR="003E466F" w:rsidRPr="001D53A2" w:rsidRDefault="003E466F" w:rsidP="004049E6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管理人员</w:t>
            </w: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1965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（负责人）</w:t>
            </w: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任职年限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□研究生  □本科  □大专  □中专（高中）  □初中及以下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□地市级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区级   □无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是否人大代表、政协委员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地市级   □区级   □无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信用负责人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（经办人）</w:t>
            </w: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职    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联系部门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20" w:lineRule="exact"/>
        <w:jc w:val="left"/>
        <w:rPr>
          <w:rFonts w:ascii="宋体" w:hAnsi="宋体"/>
          <w:b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/>
          <w:b/>
          <w:color w:val="000000"/>
          <w:sz w:val="32"/>
          <w:szCs w:val="32"/>
        </w:rPr>
        <w:br w:type="page"/>
      </w:r>
      <w:r w:rsidRPr="001D53A2">
        <w:rPr>
          <w:rFonts w:ascii="宋体" w:hAnsi="宋体" w:hint="eastAsia"/>
          <w:b/>
          <w:color w:val="000000"/>
          <w:sz w:val="32"/>
          <w:szCs w:val="32"/>
        </w:rPr>
        <w:lastRenderedPageBreak/>
        <w:t>二、企业经营管理状况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715"/>
        <w:gridCol w:w="444"/>
        <w:gridCol w:w="703"/>
        <w:gridCol w:w="1985"/>
        <w:gridCol w:w="381"/>
        <w:gridCol w:w="393"/>
        <w:gridCol w:w="1197"/>
        <w:gridCol w:w="1924"/>
      </w:tblGrid>
      <w:tr w:rsidR="003E466F" w:rsidRPr="001D53A2" w:rsidTr="004049E6">
        <w:trPr>
          <w:trHeight w:val="572"/>
          <w:jc w:val="center"/>
        </w:trPr>
        <w:tc>
          <w:tcPr>
            <w:tcW w:w="2256" w:type="dxa"/>
            <w:gridSpan w:val="2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4A4C68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A4C68">
              <w:rPr>
                <w:rFonts w:ascii="宋体" w:hAnsi="宋体" w:hint="eastAsia"/>
                <w:color w:val="000000"/>
                <w:szCs w:val="21"/>
              </w:rPr>
              <w:t>上年</w:t>
            </w:r>
            <w:r w:rsidRPr="004A4C68">
              <w:rPr>
                <w:rFonts w:ascii="宋体" w:hAnsi="宋体" w:hint="eastAsia"/>
                <w:b/>
                <w:color w:val="000000"/>
                <w:szCs w:val="21"/>
              </w:rPr>
              <w:t>（2021年）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4A4C68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A4C68">
              <w:rPr>
                <w:rFonts w:ascii="宋体" w:hAnsi="宋体" w:hint="eastAsia"/>
                <w:color w:val="000000"/>
                <w:szCs w:val="21"/>
              </w:rPr>
              <w:t>当年</w:t>
            </w:r>
            <w:r w:rsidRPr="004A4C68">
              <w:rPr>
                <w:rFonts w:ascii="宋体" w:hAnsi="宋体" w:hint="eastAsia"/>
                <w:b/>
                <w:color w:val="000000"/>
                <w:szCs w:val="21"/>
              </w:rPr>
              <w:t>（2022年）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年末资产总额（万元）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</w:rPr>
              <w:t>年销售总额（万元）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1620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 xml:space="preserve">     </w:t>
            </w:r>
            <w:r w:rsidRPr="001D53A2">
              <w:rPr>
                <w:rFonts w:hint="eastAsia"/>
                <w:color w:val="000000"/>
                <w:szCs w:val="21"/>
              </w:rPr>
              <w:t>销售情况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新宋体" w:eastAsia="新宋体" w:hAnsi="新宋体"/>
                <w:bCs/>
                <w:color w:val="000000"/>
                <w:szCs w:val="21"/>
                <w:u w:val="single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</w:tr>
      <w:tr w:rsidR="003E466F" w:rsidRPr="001D53A2" w:rsidTr="004049E6">
        <w:trPr>
          <w:trHeight w:val="1134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零售百货业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需填写此栏</w:t>
            </w:r>
          </w:p>
        </w:tc>
        <w:tc>
          <w:tcPr>
            <w:tcW w:w="7027" w:type="dxa"/>
            <w:gridSpan w:val="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ind w:firstLineChars="50" w:firstLine="10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总经营面积：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1D53A2">
              <w:rPr>
                <w:rFonts w:hint="eastAsia"/>
                <w:color w:val="000000"/>
                <w:szCs w:val="21"/>
              </w:rPr>
              <w:t>平米</w:t>
            </w:r>
          </w:p>
          <w:p w:rsidR="003E466F" w:rsidRPr="001D53A2" w:rsidRDefault="003E466F" w:rsidP="004049E6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  <w:u w:val="single"/>
              </w:rPr>
            </w:pPr>
            <w:r w:rsidRPr="001D53A2">
              <w:rPr>
                <w:rFonts w:hint="eastAsia"/>
                <w:color w:val="000000"/>
                <w:szCs w:val="21"/>
              </w:rPr>
              <w:t>自营比例（</w:t>
            </w:r>
            <w:r w:rsidRPr="001D53A2">
              <w:rPr>
                <w:rFonts w:hint="eastAsia"/>
                <w:color w:val="000000"/>
                <w:szCs w:val="21"/>
              </w:rPr>
              <w:t>%</w:t>
            </w:r>
            <w:r w:rsidRPr="001D53A2">
              <w:rPr>
                <w:rFonts w:hint="eastAsia"/>
                <w:color w:val="000000"/>
                <w:szCs w:val="21"/>
              </w:rPr>
              <w:t>）：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  <w:p w:rsidR="003E466F" w:rsidRPr="001D53A2" w:rsidRDefault="003E466F" w:rsidP="004049E6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品牌商品中知名品牌商品比例（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%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）：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认证情况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质量认证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环保认证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产品认证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650" w:firstLine="1365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其他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知识产权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专</w:t>
            </w:r>
          </w:p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利</w:t>
            </w:r>
          </w:p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发明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商</w:t>
            </w:r>
          </w:p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标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注册商标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实用新型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著名商标</w:t>
            </w:r>
          </w:p>
        </w:tc>
        <w:tc>
          <w:tcPr>
            <w:tcW w:w="1924" w:type="dxa"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外观设计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驰名商标</w:t>
            </w:r>
          </w:p>
        </w:tc>
        <w:tc>
          <w:tcPr>
            <w:tcW w:w="1924" w:type="dxa"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著作权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90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经营资质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企业所处行业特许资质和许可证：□有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如有，企业是否取得特许资质和许可证：□是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□否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企业所处行业经营资质等级划分：□有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如有，获得资质等级为：□特级资质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□甲级资质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□乙级资质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□其它资质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1131"/>
          <w:jc w:val="center"/>
        </w:trPr>
        <w:tc>
          <w:tcPr>
            <w:tcW w:w="92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以上认证情况、知识产权、经营资质如有证书，申报时请提供清单，列明证书名称、发证机构、证书号、发证时间、有效期截止时间。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lastRenderedPageBreak/>
              <w:t>筹资情况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银行授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信额度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1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亿元以上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5000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-1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亿元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2000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-5000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-2000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万元以下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无银行贷款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银行信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用评级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□有  □无（如有，</w:t>
            </w:r>
            <w:proofErr w:type="gramStart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勾选以下项</w:t>
            </w:r>
            <w:proofErr w:type="gramEnd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□AAA  □AA  □A  □BBB  □BB  □B  □CCC  □CC  □C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资本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市场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上市公司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近三年有发行债券记录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近三年有获得风险投资记录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信息化建设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企业管理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信息系统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全程信息化管理软件（如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ERP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局部信息化管理软件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局域网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□建立局域网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□未建立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企业网站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□有企业网站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三、企业合同信用管理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972"/>
        <w:gridCol w:w="166"/>
        <w:gridCol w:w="498"/>
        <w:gridCol w:w="830"/>
        <w:gridCol w:w="447"/>
        <w:gridCol w:w="398"/>
        <w:gridCol w:w="95"/>
        <w:gridCol w:w="567"/>
        <w:gridCol w:w="317"/>
        <w:gridCol w:w="280"/>
        <w:gridCol w:w="988"/>
        <w:gridCol w:w="92"/>
        <w:gridCol w:w="2060"/>
      </w:tblGrid>
      <w:tr w:rsidR="003E466F" w:rsidRPr="001D53A2" w:rsidTr="004049E6">
        <w:trPr>
          <w:cantSplit/>
          <w:trHeight w:val="851"/>
          <w:jc w:val="center"/>
        </w:trPr>
        <w:tc>
          <w:tcPr>
            <w:tcW w:w="1650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管理机构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□法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  <w:r w:rsidRPr="001D53A2">
              <w:rPr>
                <w:rFonts w:ascii="宋体" w:hAnsi="宋体" w:hint="eastAsia"/>
                <w:color w:val="000000"/>
                <w:szCs w:val="21"/>
              </w:rPr>
              <w:t>部   □合同管理部   □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信控部</w:t>
            </w:r>
            <w:proofErr w:type="gramEnd"/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□销售部   □财务部   □办公室</w:t>
            </w:r>
          </w:p>
          <w:p w:rsidR="003E466F" w:rsidRPr="001D53A2" w:rsidRDefault="003E466F" w:rsidP="004049E6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1D53A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□无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合同信用管理部门负责人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□企业法律顾问   □律师   □信用管理师   □其他</w:t>
            </w:r>
            <w:r w:rsidRPr="001D53A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cs="宋体" w:hint="eastAsia"/>
                <w:color w:val="000000"/>
                <w:szCs w:val="21"/>
              </w:rPr>
              <w:t xml:space="preserve">高级职称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cs="宋体" w:hint="eastAsia"/>
                <w:color w:val="000000"/>
                <w:szCs w:val="21"/>
              </w:rPr>
              <w:t xml:space="preserve">中级职称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cs="宋体" w:hint="eastAsia"/>
                <w:color w:val="000000"/>
                <w:szCs w:val="21"/>
              </w:rPr>
              <w:t xml:space="preserve">初级职称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rPr>
          <w:cantSplit/>
          <w:trHeight w:hRule="exact" w:val="2381"/>
          <w:jc w:val="center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企业已建立的合同信用管理制度：</w:t>
            </w:r>
          </w:p>
          <w:p w:rsidR="003E466F" w:rsidRPr="001D53A2" w:rsidRDefault="003E466F" w:rsidP="004049E6">
            <w:pPr>
              <w:widowControl/>
              <w:spacing w:line="300" w:lineRule="atLeast"/>
              <w:ind w:left="206" w:hangingChars="98" w:hanging="206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□明确合同信用管理部门相关岗位责任     □委托授权管理制度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□合同签订评审制度          □合同印章和合同文本管理制度</w:t>
            </w:r>
          </w:p>
          <w:p w:rsidR="003E466F" w:rsidRPr="001D53A2" w:rsidRDefault="003E466F" w:rsidP="004049E6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□客户风险评价、授信及应急处理制度 </w:t>
            </w:r>
          </w:p>
          <w:p w:rsidR="003E466F" w:rsidRPr="001D53A2" w:rsidRDefault="003E466F" w:rsidP="004049E6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□合同签订、履行、变更和解除管理制度 </w:t>
            </w:r>
          </w:p>
          <w:p w:rsidR="003E466F" w:rsidRPr="001D53A2" w:rsidRDefault="003E466F" w:rsidP="004049E6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□应收账款与商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  <w:r w:rsidRPr="001D53A2">
              <w:rPr>
                <w:rFonts w:ascii="宋体" w:hAnsi="宋体" w:hint="eastAsia"/>
                <w:color w:val="000000"/>
                <w:szCs w:val="21"/>
              </w:rPr>
              <w:t>制度    □应付账款管理制度   □客户信用档案管理制度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合同信用管理人员数</w:t>
            </w:r>
          </w:p>
        </w:tc>
        <w:tc>
          <w:tcPr>
            <w:tcW w:w="2913" w:type="dxa"/>
            <w:gridSpan w:val="5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专职人数</w:t>
            </w:r>
          </w:p>
        </w:tc>
        <w:tc>
          <w:tcPr>
            <w:tcW w:w="4797" w:type="dxa"/>
            <w:gridSpan w:val="8"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             人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3" w:type="dxa"/>
            <w:gridSpan w:val="5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兼职人数</w:t>
            </w:r>
          </w:p>
        </w:tc>
        <w:tc>
          <w:tcPr>
            <w:tcW w:w="4797" w:type="dxa"/>
            <w:gridSpan w:val="8"/>
            <w:vAlign w:val="center"/>
          </w:tcPr>
          <w:p w:rsidR="003E466F" w:rsidRPr="001D53A2" w:rsidRDefault="003E466F" w:rsidP="004049E6">
            <w:pPr>
              <w:ind w:firstLineChars="1350" w:firstLine="283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</w:tr>
      <w:tr w:rsidR="003E466F" w:rsidRPr="001D53A2" w:rsidTr="004049E6">
        <w:trPr>
          <w:cantSplit/>
          <w:trHeight w:hRule="exact" w:val="788"/>
          <w:jc w:val="center"/>
        </w:trPr>
        <w:tc>
          <w:tcPr>
            <w:tcW w:w="1650" w:type="dxa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格式条款</w:t>
            </w:r>
          </w:p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是否备案</w:t>
            </w:r>
          </w:p>
        </w:tc>
        <w:tc>
          <w:tcPr>
            <w:tcW w:w="2913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□是   □否   □无规定</w:t>
            </w:r>
          </w:p>
        </w:tc>
        <w:tc>
          <w:tcPr>
            <w:tcW w:w="1377" w:type="dxa"/>
            <w:gridSpan w:val="4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格式条款有无违规记录</w:t>
            </w:r>
          </w:p>
        </w:tc>
        <w:tc>
          <w:tcPr>
            <w:tcW w:w="3420" w:type="dxa"/>
            <w:gridSpan w:val="4"/>
            <w:vAlign w:val="center"/>
          </w:tcPr>
          <w:p w:rsidR="003E466F" w:rsidRPr="001D53A2" w:rsidRDefault="003E466F" w:rsidP="004049E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□是   □无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行业有无合同示范文本</w:t>
            </w:r>
          </w:p>
        </w:tc>
        <w:tc>
          <w:tcPr>
            <w:tcW w:w="6572" w:type="dxa"/>
            <w:gridSpan w:val="11"/>
            <w:vAlign w:val="center"/>
          </w:tcPr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□无    □有    □适合本企业使用    □不适合本企业使用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项目/年度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收入性合同书面签约率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支出性合同书面签约率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合同示范文本使用率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合同签订授权委托管理</w:t>
            </w: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ind w:right="960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□均经书面授权委托  □部分书面授权委托、部分口头授权委托  □无□书面授权委托、全部口头授权委托    □有未授权委托情况</w:t>
            </w:r>
          </w:p>
        </w:tc>
      </w:tr>
      <w:tr w:rsidR="003E466F" w:rsidRPr="001D53A2" w:rsidTr="004049E6">
        <w:trPr>
          <w:cantSplit/>
          <w:trHeight w:hRule="exact" w:val="2268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合同签订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审核管理</w:t>
            </w: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合同签订审批：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所有合同都有专门的审核部门或者专人审核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重大合同由相关部门流转审核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直接由总经理审核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□ 由业务部门或者合同签订人员自己审核 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无审核部门、人员及记录</w:t>
            </w:r>
          </w:p>
        </w:tc>
      </w:tr>
      <w:tr w:rsidR="003E466F" w:rsidRPr="001D53A2" w:rsidTr="004049E6">
        <w:trPr>
          <w:cantSplit/>
          <w:trHeight w:hRule="exact" w:val="1242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合同签订审核内容（可多选）：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对方主体资格和经营范围   </w:t>
            </w: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对方签约人的合法性 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对方资信状况             </w:t>
            </w: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对方履约能力     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合同档案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和</w:t>
            </w:r>
            <w:proofErr w:type="gramEnd"/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台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有无合同档案管理部门： □有   □无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台</w:t>
            </w:r>
            <w:proofErr w:type="gramStart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账登记</w:t>
            </w:r>
            <w:proofErr w:type="gramEnd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形式：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3E466F" w:rsidRPr="001D53A2" w:rsidTr="004049E6">
        <w:trPr>
          <w:cantSplit/>
          <w:trHeight w:hRule="exact" w:val="1418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台账内容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（可多选）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合同编号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客户名称 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签订时间 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合同标的  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合同数量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合同金额 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应履行时间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实际履行时间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应履行金额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实际履行金额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履行凭证     其它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客户资信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商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客户信用信息数据建立方式：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客户资信管理（可多选）：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有客户信用信息档案   □有第三方征信机构出具的资信调查报告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□有本企业实地调查报告    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商账管理（可多选）：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□对应收账款账</w:t>
            </w:r>
            <w:proofErr w:type="gramStart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龄进行</w:t>
            </w:r>
            <w:proofErr w:type="gramEnd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分析    □对逾期账款进行分析 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□有专人负责账款追收        □对应付账款进行分析  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合同争议解决、处理</w:t>
            </w:r>
          </w:p>
        </w:tc>
        <w:tc>
          <w:tcPr>
            <w:tcW w:w="3406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项目/年度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上年</w:t>
            </w: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当年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因违约产生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的合同争议</w:t>
            </w: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本方违约件数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对方违约件数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合同争议解决</w:t>
            </w: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和解件数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调解件数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仲裁件数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诉讼件数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四、企业合同履行状况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41"/>
        <w:gridCol w:w="1434"/>
        <w:gridCol w:w="1435"/>
        <w:gridCol w:w="1435"/>
        <w:gridCol w:w="1435"/>
      </w:tblGrid>
      <w:tr w:rsidR="003E466F" w:rsidRPr="001D53A2" w:rsidTr="004049E6">
        <w:trPr>
          <w:trHeight w:val="397"/>
          <w:jc w:val="center"/>
        </w:trPr>
        <w:tc>
          <w:tcPr>
            <w:tcW w:w="3621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250" w:firstLine="525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种类</w:t>
            </w:r>
          </w:p>
        </w:tc>
        <w:tc>
          <w:tcPr>
            <w:tcW w:w="286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287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3E466F" w:rsidRPr="001D53A2" w:rsidTr="004049E6">
        <w:trPr>
          <w:trHeight w:val="397"/>
          <w:jc w:val="center"/>
        </w:trPr>
        <w:tc>
          <w:tcPr>
            <w:tcW w:w="3621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书面合同总数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其中：当年签订的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书面合同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当年应当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当年实际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撤销合同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协议解除合同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其他形式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解除合同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变更合同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到期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未履行的合同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14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本方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对方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因不可抗力未履行合同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发生争议合同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累计争议合同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解决争议合同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3150"/>
        <w:gridCol w:w="3150"/>
      </w:tblGrid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当年收入性合同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当年支出性合同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期末应收款占收入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期末应付款占支出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合同撤销率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协议解除合同率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其他形式解除合同率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合同变更率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到期未履行合同比率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2340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本方违约合同比率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720" w:type="dxa"/>
            <w:vMerge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对方违约合同比率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720" w:type="dxa"/>
            <w:vMerge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因不可抗力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合同争议率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合同争议解决率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五、企业经营效益                          （单位：元）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074"/>
        <w:gridCol w:w="3074"/>
      </w:tblGrid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主营业务收入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主营业务成本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净利润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资产总额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负债总额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流动资产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存货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其中：逾期应收账款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流动负债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其中：逾期应付账款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六、企业社会责任和信用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3250"/>
        <w:gridCol w:w="4515"/>
      </w:tblGrid>
      <w:tr w:rsidR="003E466F" w:rsidRPr="001D53A2" w:rsidTr="004049E6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劳动保护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拖欠员工工资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与员工均签订劳动合同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办理社会保险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纳税信用</w:t>
            </w: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涉税违法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环境保护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pacing w:val="-10"/>
                <w:szCs w:val="21"/>
              </w:rPr>
              <w:t>生产经营违反环保法律法规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产品或服务违反环保规定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安全生产</w:t>
            </w: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重大安全事故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被安监部门查处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产品质量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pacing w:val="-10"/>
                <w:szCs w:val="21"/>
              </w:rPr>
              <w:t>产品质量违法行为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银行信贷</w:t>
            </w: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逾期银行贷款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海关信用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进出口违法行为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未执行法院判决、裁定事项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未执行仲裁机构裁决事项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其他违法违规行为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七、企业社会荣誉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994"/>
        <w:gridCol w:w="1275"/>
        <w:gridCol w:w="1276"/>
        <w:gridCol w:w="1559"/>
        <w:gridCol w:w="993"/>
        <w:gridCol w:w="1363"/>
      </w:tblGrid>
      <w:tr w:rsidR="003E466F" w:rsidRPr="001D53A2" w:rsidTr="004049E6">
        <w:trPr>
          <w:trHeight w:val="624"/>
          <w:jc w:val="center"/>
        </w:trPr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证书名称</w:t>
            </w: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证件号</w:t>
            </w: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有效期限</w:t>
            </w: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发证机关</w:t>
            </w: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发证时间</w:t>
            </w: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荣誉级别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荣誉</w:t>
            </w: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680"/>
          <w:jc w:val="center"/>
        </w:trPr>
        <w:tc>
          <w:tcPr>
            <w:tcW w:w="900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公益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捐赠</w:t>
            </w:r>
          </w:p>
        </w:tc>
        <w:tc>
          <w:tcPr>
            <w:tcW w:w="3269" w:type="dxa"/>
            <w:gridSpan w:val="2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捐赠折合金额</w:t>
            </w:r>
          </w:p>
        </w:tc>
        <w:tc>
          <w:tcPr>
            <w:tcW w:w="5191" w:type="dxa"/>
            <w:gridSpan w:val="4"/>
            <w:vAlign w:val="center"/>
          </w:tcPr>
          <w:p w:rsidR="003E466F" w:rsidRPr="001D53A2" w:rsidRDefault="003E466F" w:rsidP="004049E6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上年：</w:t>
            </w:r>
            <w:r w:rsidRPr="001D53A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万元    当年：</w:t>
            </w:r>
            <w:r w:rsidRPr="001D53A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八、企业商务诚信状况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985"/>
        <w:gridCol w:w="5881"/>
      </w:tblGrid>
      <w:tr w:rsidR="003E466F" w:rsidRPr="001D53A2" w:rsidTr="004049E6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有无假冒、伪劣、侵权行为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质量服务承诺是否规范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售后服务是否规范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客户满意度</w:t>
            </w:r>
          </w:p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调查情况</w:t>
            </w:r>
          </w:p>
        </w:tc>
        <w:tc>
          <w:tcPr>
            <w:tcW w:w="7866" w:type="dxa"/>
            <w:gridSpan w:val="2"/>
          </w:tcPr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客户满意度调查方式：</w:t>
            </w:r>
          </w:p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□第三方机构调查    □企业独立部门调查    □企业业务部门调查</w:t>
            </w:r>
          </w:p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□无 （若有，勾选前3项，并选择以下项）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质量满意度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服务满意度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价格满意度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九、企业税收和社保缴纳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3933"/>
        <w:gridCol w:w="3933"/>
      </w:tblGrid>
      <w:tr w:rsidR="003E466F" w:rsidRPr="001D53A2" w:rsidTr="004049E6">
        <w:trPr>
          <w:trHeight w:val="567"/>
          <w:jc w:val="center"/>
        </w:trPr>
        <w:tc>
          <w:tcPr>
            <w:tcW w:w="14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税收缴纳（万元)</w:t>
            </w: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社保缴纳（万元）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上年</w:t>
            </w: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6663ED" w:rsidTr="004049E6">
        <w:trPr>
          <w:trHeight w:val="567"/>
          <w:jc w:val="center"/>
        </w:trPr>
        <w:tc>
          <w:tcPr>
            <w:tcW w:w="1494" w:type="dxa"/>
            <w:vAlign w:val="center"/>
          </w:tcPr>
          <w:p w:rsidR="003E466F" w:rsidRPr="00DE0B0E" w:rsidRDefault="003E466F" w:rsidP="004049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当年</w:t>
            </w:r>
          </w:p>
        </w:tc>
        <w:tc>
          <w:tcPr>
            <w:tcW w:w="3933" w:type="dxa"/>
            <w:vAlign w:val="center"/>
          </w:tcPr>
          <w:p w:rsidR="003E466F" w:rsidRPr="006663ED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3E466F" w:rsidRPr="006663ED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365D46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7F0664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</w:pPr>
      <w:r w:rsidRPr="001E214D">
        <w:rPr>
          <w:rFonts w:hint="eastAsia"/>
        </w:rPr>
        <w:t xml:space="preserve"> </w:t>
      </w:r>
    </w:p>
    <w:p w:rsidR="00EA6D2E" w:rsidRDefault="00EA6D2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EA6D2E" w:rsidSect="00756A7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27" w:rsidRDefault="00EA0A27" w:rsidP="00264455">
      <w:r>
        <w:separator/>
      </w:r>
    </w:p>
  </w:endnote>
  <w:endnote w:type="continuationSeparator" w:id="0">
    <w:p w:rsidR="00EA0A27" w:rsidRDefault="00EA0A27" w:rsidP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27" w:rsidRDefault="00EA0A27" w:rsidP="00264455">
      <w:r>
        <w:separator/>
      </w:r>
    </w:p>
  </w:footnote>
  <w:footnote w:type="continuationSeparator" w:id="0">
    <w:p w:rsidR="00EA0A27" w:rsidRDefault="00EA0A27" w:rsidP="0026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E329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0823B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97064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5E8926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C8A68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CB669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5A86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5B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E2AB8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</w:lvl>
  </w:abstractNum>
  <w:abstractNum w:abstractNumId="11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12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3">
    <w:nsid w:val="00000006"/>
    <w:multiLevelType w:val="singleLevel"/>
    <w:tmpl w:val="00000006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A"/>
    <w:multiLevelType w:val="singleLevel"/>
    <w:tmpl w:val="0000000A"/>
    <w:lvl w:ilvl="0">
      <w:start w:val="5"/>
      <w:numFmt w:val="decimal"/>
      <w:suff w:val="nothing"/>
      <w:lvlText w:val="%1."/>
      <w:lvlJc w:val="left"/>
    </w:lvl>
  </w:abstractNum>
  <w:abstractNum w:abstractNumId="16">
    <w:nsid w:val="0000000B"/>
    <w:multiLevelType w:val="singleLevel"/>
    <w:tmpl w:val="0000000B"/>
    <w:lvl w:ilvl="0">
      <w:start w:val="23"/>
      <w:numFmt w:val="decimal"/>
      <w:suff w:val="nothing"/>
      <w:lvlText w:val="%1."/>
      <w:lvlJc w:val="left"/>
    </w:lvl>
  </w:abstractNum>
  <w:abstractNum w:abstractNumId="17">
    <w:nsid w:val="154773DD"/>
    <w:multiLevelType w:val="hybridMultilevel"/>
    <w:tmpl w:val="AFB2B8BE"/>
    <w:lvl w:ilvl="0" w:tplc="435446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3E13669"/>
    <w:multiLevelType w:val="hybridMultilevel"/>
    <w:tmpl w:val="BD8C1F0E"/>
    <w:lvl w:ilvl="0" w:tplc="6F405A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AC62686"/>
    <w:multiLevelType w:val="hybridMultilevel"/>
    <w:tmpl w:val="12F82D6C"/>
    <w:lvl w:ilvl="0" w:tplc="E87A0E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1549A5"/>
    <w:multiLevelType w:val="hybridMultilevel"/>
    <w:tmpl w:val="9FCCFD0A"/>
    <w:lvl w:ilvl="0" w:tplc="919EFE4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E820D21"/>
    <w:multiLevelType w:val="hybridMultilevel"/>
    <w:tmpl w:val="5D726764"/>
    <w:lvl w:ilvl="0" w:tplc="4E880A9C">
      <w:start w:val="1"/>
      <w:numFmt w:val="decimalEnclosedCircle"/>
      <w:lvlText w:val="%1"/>
      <w:lvlJc w:val="left"/>
      <w:pPr>
        <w:ind w:left="842" w:hanging="360"/>
      </w:pPr>
      <w:rPr>
        <w:rFonts w:cstheme="minorBidi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0"/>
    <w:rsid w:val="0000415C"/>
    <w:rsid w:val="00010707"/>
    <w:rsid w:val="00013FC9"/>
    <w:rsid w:val="000201AC"/>
    <w:rsid w:val="0003105B"/>
    <w:rsid w:val="000426EC"/>
    <w:rsid w:val="00050EEC"/>
    <w:rsid w:val="00054CE9"/>
    <w:rsid w:val="000571DB"/>
    <w:rsid w:val="00062D74"/>
    <w:rsid w:val="000639E0"/>
    <w:rsid w:val="00075253"/>
    <w:rsid w:val="00091744"/>
    <w:rsid w:val="00097134"/>
    <w:rsid w:val="000A3B8E"/>
    <w:rsid w:val="000B55FB"/>
    <w:rsid w:val="000C78D0"/>
    <w:rsid w:val="000D318A"/>
    <w:rsid w:val="000D53F7"/>
    <w:rsid w:val="000E6F9B"/>
    <w:rsid w:val="000F1233"/>
    <w:rsid w:val="00135362"/>
    <w:rsid w:val="00136DE9"/>
    <w:rsid w:val="00150AE2"/>
    <w:rsid w:val="0019500E"/>
    <w:rsid w:val="001A6CA2"/>
    <w:rsid w:val="001A7EF9"/>
    <w:rsid w:val="001B3964"/>
    <w:rsid w:val="001B40B6"/>
    <w:rsid w:val="001C3357"/>
    <w:rsid w:val="001D387A"/>
    <w:rsid w:val="001E2F36"/>
    <w:rsid w:val="0020453D"/>
    <w:rsid w:val="002061A6"/>
    <w:rsid w:val="00216CC7"/>
    <w:rsid w:val="0023094C"/>
    <w:rsid w:val="002325D1"/>
    <w:rsid w:val="00235459"/>
    <w:rsid w:val="00235983"/>
    <w:rsid w:val="0024400C"/>
    <w:rsid w:val="00254C40"/>
    <w:rsid w:val="00264455"/>
    <w:rsid w:val="00282BAA"/>
    <w:rsid w:val="002836A7"/>
    <w:rsid w:val="00292FC3"/>
    <w:rsid w:val="002A5E6A"/>
    <w:rsid w:val="00304E67"/>
    <w:rsid w:val="0031188E"/>
    <w:rsid w:val="00312990"/>
    <w:rsid w:val="003304E0"/>
    <w:rsid w:val="00350520"/>
    <w:rsid w:val="00366B88"/>
    <w:rsid w:val="00370F34"/>
    <w:rsid w:val="00376B09"/>
    <w:rsid w:val="003776A0"/>
    <w:rsid w:val="00391F07"/>
    <w:rsid w:val="003A4D03"/>
    <w:rsid w:val="003A61D7"/>
    <w:rsid w:val="003B13AB"/>
    <w:rsid w:val="003B1A1C"/>
    <w:rsid w:val="003B4D1E"/>
    <w:rsid w:val="003C2EE9"/>
    <w:rsid w:val="003C6D72"/>
    <w:rsid w:val="003D363D"/>
    <w:rsid w:val="003E466F"/>
    <w:rsid w:val="003F3CC0"/>
    <w:rsid w:val="004049E6"/>
    <w:rsid w:val="00407C60"/>
    <w:rsid w:val="00440B8D"/>
    <w:rsid w:val="004420D4"/>
    <w:rsid w:val="004756D8"/>
    <w:rsid w:val="004802E7"/>
    <w:rsid w:val="00492FC7"/>
    <w:rsid w:val="004A2E59"/>
    <w:rsid w:val="004A4C68"/>
    <w:rsid w:val="004B1874"/>
    <w:rsid w:val="004D426A"/>
    <w:rsid w:val="004E5EAD"/>
    <w:rsid w:val="005123BD"/>
    <w:rsid w:val="00516B06"/>
    <w:rsid w:val="00545265"/>
    <w:rsid w:val="0054584B"/>
    <w:rsid w:val="0054615D"/>
    <w:rsid w:val="005479CD"/>
    <w:rsid w:val="005542F0"/>
    <w:rsid w:val="00561186"/>
    <w:rsid w:val="00583320"/>
    <w:rsid w:val="00583726"/>
    <w:rsid w:val="00586CEF"/>
    <w:rsid w:val="005B3C4C"/>
    <w:rsid w:val="005C1339"/>
    <w:rsid w:val="006015DE"/>
    <w:rsid w:val="00621097"/>
    <w:rsid w:val="00622D03"/>
    <w:rsid w:val="006231FB"/>
    <w:rsid w:val="00635239"/>
    <w:rsid w:val="00642294"/>
    <w:rsid w:val="00645774"/>
    <w:rsid w:val="0064646A"/>
    <w:rsid w:val="00652681"/>
    <w:rsid w:val="006743E1"/>
    <w:rsid w:val="00686363"/>
    <w:rsid w:val="006910C0"/>
    <w:rsid w:val="00696A10"/>
    <w:rsid w:val="006A3CD4"/>
    <w:rsid w:val="006C3192"/>
    <w:rsid w:val="006C409D"/>
    <w:rsid w:val="006C5F36"/>
    <w:rsid w:val="006E68BD"/>
    <w:rsid w:val="006F3BE8"/>
    <w:rsid w:val="0070383B"/>
    <w:rsid w:val="00727DF8"/>
    <w:rsid w:val="007431EC"/>
    <w:rsid w:val="00756A73"/>
    <w:rsid w:val="007649EF"/>
    <w:rsid w:val="00781E04"/>
    <w:rsid w:val="00782EE8"/>
    <w:rsid w:val="0079045A"/>
    <w:rsid w:val="00790490"/>
    <w:rsid w:val="007A51E0"/>
    <w:rsid w:val="007B6052"/>
    <w:rsid w:val="007C708F"/>
    <w:rsid w:val="007E3E29"/>
    <w:rsid w:val="007E4947"/>
    <w:rsid w:val="0080024A"/>
    <w:rsid w:val="008034A5"/>
    <w:rsid w:val="00827D5B"/>
    <w:rsid w:val="008307AF"/>
    <w:rsid w:val="008345CA"/>
    <w:rsid w:val="00842A61"/>
    <w:rsid w:val="00862BCB"/>
    <w:rsid w:val="008A4FA5"/>
    <w:rsid w:val="008A50A1"/>
    <w:rsid w:val="008A6662"/>
    <w:rsid w:val="008C08DE"/>
    <w:rsid w:val="008D692C"/>
    <w:rsid w:val="008F06DF"/>
    <w:rsid w:val="00901990"/>
    <w:rsid w:val="00904261"/>
    <w:rsid w:val="009230A7"/>
    <w:rsid w:val="0092627E"/>
    <w:rsid w:val="00935BF3"/>
    <w:rsid w:val="00953EA0"/>
    <w:rsid w:val="00954537"/>
    <w:rsid w:val="00957083"/>
    <w:rsid w:val="00963788"/>
    <w:rsid w:val="009B21AB"/>
    <w:rsid w:val="009D1B93"/>
    <w:rsid w:val="009D30D1"/>
    <w:rsid w:val="009E01E7"/>
    <w:rsid w:val="009F74EC"/>
    <w:rsid w:val="00A4588F"/>
    <w:rsid w:val="00A47DCB"/>
    <w:rsid w:val="00A516BB"/>
    <w:rsid w:val="00A57A92"/>
    <w:rsid w:val="00A57EE3"/>
    <w:rsid w:val="00A75CC8"/>
    <w:rsid w:val="00A93D30"/>
    <w:rsid w:val="00A94AB9"/>
    <w:rsid w:val="00A95393"/>
    <w:rsid w:val="00AA3EC5"/>
    <w:rsid w:val="00AA58E1"/>
    <w:rsid w:val="00AA69A1"/>
    <w:rsid w:val="00AB2B86"/>
    <w:rsid w:val="00AB3B95"/>
    <w:rsid w:val="00AB7427"/>
    <w:rsid w:val="00AC2E60"/>
    <w:rsid w:val="00AC5E5B"/>
    <w:rsid w:val="00AD0462"/>
    <w:rsid w:val="00AD4AAF"/>
    <w:rsid w:val="00AE20AC"/>
    <w:rsid w:val="00AE460E"/>
    <w:rsid w:val="00AF6879"/>
    <w:rsid w:val="00B07879"/>
    <w:rsid w:val="00B20383"/>
    <w:rsid w:val="00B230A2"/>
    <w:rsid w:val="00B32827"/>
    <w:rsid w:val="00B54C5E"/>
    <w:rsid w:val="00B607DD"/>
    <w:rsid w:val="00B74362"/>
    <w:rsid w:val="00BC24D7"/>
    <w:rsid w:val="00BE53C2"/>
    <w:rsid w:val="00BE6655"/>
    <w:rsid w:val="00C232B0"/>
    <w:rsid w:val="00C30928"/>
    <w:rsid w:val="00C429B1"/>
    <w:rsid w:val="00C45E62"/>
    <w:rsid w:val="00C54D73"/>
    <w:rsid w:val="00C63112"/>
    <w:rsid w:val="00C66A3B"/>
    <w:rsid w:val="00CA14B5"/>
    <w:rsid w:val="00CA40AF"/>
    <w:rsid w:val="00CC4191"/>
    <w:rsid w:val="00CD12A3"/>
    <w:rsid w:val="00CD2BF0"/>
    <w:rsid w:val="00CF1E45"/>
    <w:rsid w:val="00D02269"/>
    <w:rsid w:val="00D139F6"/>
    <w:rsid w:val="00D249BD"/>
    <w:rsid w:val="00D25387"/>
    <w:rsid w:val="00D4636A"/>
    <w:rsid w:val="00D548E6"/>
    <w:rsid w:val="00D55567"/>
    <w:rsid w:val="00D57D5A"/>
    <w:rsid w:val="00D625F1"/>
    <w:rsid w:val="00D767A9"/>
    <w:rsid w:val="00D96111"/>
    <w:rsid w:val="00DA1BC3"/>
    <w:rsid w:val="00DB13BF"/>
    <w:rsid w:val="00DD05ED"/>
    <w:rsid w:val="00DD200A"/>
    <w:rsid w:val="00DF1254"/>
    <w:rsid w:val="00E01DB6"/>
    <w:rsid w:val="00E4648D"/>
    <w:rsid w:val="00E56EE2"/>
    <w:rsid w:val="00E70526"/>
    <w:rsid w:val="00E71D80"/>
    <w:rsid w:val="00E7747A"/>
    <w:rsid w:val="00E805E2"/>
    <w:rsid w:val="00E846E1"/>
    <w:rsid w:val="00E90B29"/>
    <w:rsid w:val="00E971AC"/>
    <w:rsid w:val="00EA0A27"/>
    <w:rsid w:val="00EA6D2E"/>
    <w:rsid w:val="00EF10CE"/>
    <w:rsid w:val="00EF2A77"/>
    <w:rsid w:val="00F04C8A"/>
    <w:rsid w:val="00F14899"/>
    <w:rsid w:val="00F230DC"/>
    <w:rsid w:val="00F556FC"/>
    <w:rsid w:val="00F62CEB"/>
    <w:rsid w:val="00F67D22"/>
    <w:rsid w:val="00F77C0B"/>
    <w:rsid w:val="00F87BDF"/>
    <w:rsid w:val="00F9162F"/>
    <w:rsid w:val="00FC20FB"/>
    <w:rsid w:val="00FC4F67"/>
    <w:rsid w:val="00FE3586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207">
          <w:marLeft w:val="0"/>
          <w:marRight w:val="0"/>
          <w:marTop w:val="300"/>
          <w:marBottom w:val="0"/>
          <w:divBdr>
            <w:top w:val="single" w:sz="6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5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12</Pages>
  <Words>832</Words>
  <Characters>4747</Characters>
  <Application>Microsoft Office Word</Application>
  <DocSecurity>0</DocSecurity>
  <Lines>39</Lines>
  <Paragraphs>11</Paragraphs>
  <ScaleCrop>false</ScaleCrop>
  <Company>微软中国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173</cp:revision>
  <dcterms:created xsi:type="dcterms:W3CDTF">2022-10-12T06:04:00Z</dcterms:created>
  <dcterms:modified xsi:type="dcterms:W3CDTF">2023-08-02T06:25:00Z</dcterms:modified>
</cp:coreProperties>
</file>